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B0" w:rsidRDefault="00FF62B0" w:rsidP="00FF62B0">
      <w:pPr>
        <w:shd w:val="clear" w:color="auto" w:fill="FFFFFF"/>
        <w:spacing w:before="100" w:beforeAutospacing="1" w:after="165" w:line="270" w:lineRule="atLeast"/>
        <w:jc w:val="center"/>
        <w:textAlignment w:val="top"/>
        <w:rPr>
          <w:rFonts w:ascii="Arial" w:hAnsi="Arial" w:cs="Arial"/>
          <w:b/>
          <w:color w:val="FF0000"/>
          <w:sz w:val="48"/>
          <w:szCs w:val="48"/>
          <w:lang w:val="uk-UA"/>
        </w:rPr>
      </w:pPr>
      <w:r>
        <w:rPr>
          <w:rFonts w:ascii="Arial" w:hAnsi="Arial" w:cs="Arial"/>
          <w:b/>
          <w:color w:val="FF0000"/>
          <w:sz w:val="48"/>
          <w:szCs w:val="48"/>
          <w:lang w:val="uk-UA"/>
        </w:rPr>
        <w:t>Фізичний і розумовий розвиток дитини 3-4 років</w:t>
      </w:r>
    </w:p>
    <w:p w:rsidR="00FF62B0" w:rsidRDefault="00FF62B0" w:rsidP="00FF62B0">
      <w:pPr>
        <w:shd w:val="clear" w:color="auto" w:fill="FFFFFF"/>
        <w:spacing w:before="100" w:beforeAutospacing="1" w:after="165" w:line="270" w:lineRule="atLeast"/>
        <w:textAlignment w:val="top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  <w:lang w:val="uk-UA"/>
        </w:rPr>
        <w:t>Найбільш важливе досягнення чотирирічної дитини</w:t>
      </w:r>
      <w:r>
        <w:rPr>
          <w:rFonts w:ascii="Arial" w:hAnsi="Arial" w:cs="Arial"/>
          <w:color w:val="333333"/>
          <w:sz w:val="32"/>
          <w:szCs w:val="32"/>
        </w:rPr>
        <w:t> </w:t>
      </w:r>
      <w:r>
        <w:rPr>
          <w:rFonts w:ascii="Arial" w:hAnsi="Arial" w:cs="Arial"/>
          <w:color w:val="333333"/>
          <w:sz w:val="32"/>
          <w:szCs w:val="32"/>
          <w:lang w:val="uk-UA"/>
        </w:rPr>
        <w:t xml:space="preserve"> полягає в тому, що дії</w:t>
      </w:r>
      <w:r>
        <w:rPr>
          <w:rFonts w:ascii="Arial" w:hAnsi="Arial" w:cs="Arial"/>
          <w:color w:val="333333"/>
          <w:sz w:val="32"/>
          <w:szCs w:val="32"/>
        </w:rPr>
        <w:t> </w:t>
      </w:r>
      <w:r>
        <w:rPr>
          <w:rFonts w:ascii="Arial" w:hAnsi="Arial" w:cs="Arial"/>
          <w:color w:val="333333"/>
          <w:sz w:val="32"/>
          <w:szCs w:val="32"/>
          <w:lang w:val="uk-UA"/>
        </w:rPr>
        <w:t xml:space="preserve"> дитини набувають цілеспрямованого характеру. </w:t>
      </w:r>
      <w:r w:rsidRPr="00FF62B0">
        <w:rPr>
          <w:rFonts w:ascii="Arial" w:hAnsi="Arial" w:cs="Arial"/>
          <w:color w:val="333333"/>
          <w:sz w:val="32"/>
          <w:szCs w:val="32"/>
          <w:lang w:val="uk-UA"/>
        </w:rPr>
        <w:t xml:space="preserve">Займаючись різними видами діяльності — грою, малюванням, конструюванням, а також у повсякденній поведінці діти починають діяти відповідно до поставленої мети, хоча через нестійкість уваги вони можуть і забути про неї, оскільки відволікаються, залишають одну справу заради іншої. Але з поступовим оволодінням технікою дій дитина стає сміливішою та </w:t>
      </w:r>
      <w:proofErr w:type="spellStart"/>
      <w:r w:rsidRPr="00FF62B0">
        <w:rPr>
          <w:rFonts w:ascii="Arial" w:hAnsi="Arial" w:cs="Arial"/>
          <w:color w:val="333333"/>
          <w:sz w:val="32"/>
          <w:szCs w:val="32"/>
          <w:lang w:val="uk-UA"/>
        </w:rPr>
        <w:t>самостійнішою</w:t>
      </w:r>
      <w:proofErr w:type="spellEnd"/>
      <w:r w:rsidRPr="00FF62B0">
        <w:rPr>
          <w:rFonts w:ascii="Arial" w:hAnsi="Arial" w:cs="Arial"/>
          <w:color w:val="333333"/>
          <w:sz w:val="32"/>
          <w:szCs w:val="32"/>
          <w:lang w:val="uk-UA"/>
        </w:rPr>
        <w:t xml:space="preserve">; цьому сприяє повсякденна практика. </w:t>
      </w:r>
      <w:r>
        <w:rPr>
          <w:rFonts w:ascii="Arial" w:hAnsi="Arial" w:cs="Arial"/>
          <w:color w:val="333333"/>
          <w:sz w:val="32"/>
          <w:szCs w:val="32"/>
        </w:rPr>
        <w:t xml:space="preserve">У </w:t>
      </w:r>
      <w:proofErr w:type="spellStart"/>
      <w:r>
        <w:rPr>
          <w:rStyle w:val="a4"/>
          <w:rFonts w:ascii="Arial" w:hAnsi="Arial" w:cs="Arial"/>
          <w:color w:val="333333"/>
          <w:sz w:val="32"/>
          <w:szCs w:val="32"/>
        </w:rPr>
        <w:t>чотири</w:t>
      </w:r>
      <w:proofErr w:type="spellEnd"/>
      <w:r>
        <w:rPr>
          <w:rStyle w:val="a4"/>
          <w:rFonts w:ascii="Arial" w:hAnsi="Arial" w:cs="Arial"/>
          <w:color w:val="333333"/>
          <w:sz w:val="32"/>
          <w:szCs w:val="32"/>
        </w:rPr>
        <w:t xml:space="preserve"> роки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дитина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вже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може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багато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зробити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сама, не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чекаючи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і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не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вимагаючи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допомоги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з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боку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дорослих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(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наприклад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бачить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що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вода пролита на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столі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, сама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бере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ганчірку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і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витира</w:t>
      </w:r>
      <w:proofErr w:type="gramStart"/>
      <w:r>
        <w:rPr>
          <w:rFonts w:ascii="Arial" w:hAnsi="Arial" w:cs="Arial"/>
          <w:color w:val="333333"/>
          <w:sz w:val="32"/>
          <w:szCs w:val="32"/>
        </w:rPr>
        <w:t>є</w:t>
      </w:r>
      <w:proofErr w:type="spellEnd"/>
      <w:r>
        <w:rPr>
          <w:rFonts w:ascii="Arial" w:hAnsi="Arial" w:cs="Arial"/>
          <w:color w:val="333333"/>
          <w:sz w:val="32"/>
          <w:szCs w:val="32"/>
        </w:rPr>
        <w:t>)</w:t>
      </w:r>
      <w:proofErr w:type="gramEnd"/>
      <w:r>
        <w:rPr>
          <w:rFonts w:ascii="Arial" w:hAnsi="Arial" w:cs="Arial"/>
          <w:color w:val="333333"/>
          <w:sz w:val="32"/>
          <w:szCs w:val="32"/>
        </w:rPr>
        <w:t>.</w:t>
      </w:r>
      <w:r>
        <w:rPr>
          <w:rFonts w:ascii="Arial" w:hAnsi="Arial" w:cs="Arial"/>
          <w:color w:val="333333"/>
          <w:sz w:val="32"/>
          <w:szCs w:val="32"/>
        </w:rPr>
        <w:br/>
      </w:r>
      <w:proofErr w:type="spellStart"/>
      <w:r>
        <w:rPr>
          <w:rFonts w:ascii="Arial" w:hAnsi="Arial" w:cs="Arial"/>
          <w:color w:val="333333"/>
          <w:sz w:val="32"/>
          <w:szCs w:val="32"/>
        </w:rPr>
        <w:t>Загальну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картину</w:t>
      </w:r>
      <w:r>
        <w:rPr>
          <w:rStyle w:val="a4"/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32"/>
          <w:szCs w:val="32"/>
        </w:rPr>
        <w:t>фізичного</w:t>
      </w:r>
      <w:proofErr w:type="spellEnd"/>
      <w:r>
        <w:rPr>
          <w:rStyle w:val="a4"/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32"/>
          <w:szCs w:val="32"/>
        </w:rPr>
        <w:t>розвитку</w:t>
      </w:r>
      <w:proofErr w:type="spellEnd"/>
      <w:r>
        <w:rPr>
          <w:rStyle w:val="a4"/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32"/>
          <w:szCs w:val="32"/>
        </w:rPr>
        <w:t>чотирирічної</w:t>
      </w:r>
      <w:proofErr w:type="spellEnd"/>
      <w:r>
        <w:rPr>
          <w:rStyle w:val="a4"/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32"/>
          <w:szCs w:val="32"/>
        </w:rPr>
        <w:t>дитини</w:t>
      </w:r>
      <w:proofErr w:type="spellEnd"/>
      <w:r>
        <w:rPr>
          <w:rStyle w:val="a4"/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можна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змалювати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так: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порівняно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з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першими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трьома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роками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життя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темпи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росту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уповільнюються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малюк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не так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швидко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додає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у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рості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і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вазі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.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Протягом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року </w:t>
      </w:r>
      <w:proofErr w:type="spellStart"/>
      <w:r>
        <w:rPr>
          <w:rStyle w:val="a4"/>
          <w:rFonts w:ascii="Arial" w:hAnsi="Arial" w:cs="Arial"/>
          <w:color w:val="333333"/>
          <w:sz w:val="32"/>
          <w:szCs w:val="32"/>
        </w:rPr>
        <w:t>маса</w:t>
      </w:r>
      <w:proofErr w:type="spellEnd"/>
      <w:r>
        <w:rPr>
          <w:rStyle w:val="a4"/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32"/>
          <w:szCs w:val="32"/>
        </w:rPr>
        <w:t>тіла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збільшується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на 1,5—2 кг, </w:t>
      </w:r>
      <w:proofErr w:type="spellStart"/>
      <w:r>
        <w:rPr>
          <w:rStyle w:val="a4"/>
          <w:rFonts w:ascii="Arial" w:hAnsi="Arial" w:cs="Arial"/>
          <w:color w:val="333333"/>
          <w:sz w:val="32"/>
          <w:szCs w:val="32"/>
        </w:rPr>
        <w:t>зрі</w:t>
      </w:r>
      <w:proofErr w:type="gramStart"/>
      <w:r>
        <w:rPr>
          <w:rStyle w:val="a4"/>
          <w:rFonts w:ascii="Arial" w:hAnsi="Arial" w:cs="Arial"/>
          <w:color w:val="333333"/>
          <w:sz w:val="32"/>
          <w:szCs w:val="32"/>
        </w:rPr>
        <w:t>ст</w:t>
      </w:r>
      <w:proofErr w:type="spellEnd"/>
      <w:proofErr w:type="gramEnd"/>
      <w:r>
        <w:rPr>
          <w:rFonts w:ascii="Arial" w:hAnsi="Arial" w:cs="Arial"/>
          <w:color w:val="333333"/>
          <w:sz w:val="32"/>
          <w:szCs w:val="32"/>
        </w:rPr>
        <w:t xml:space="preserve"> на 5—7 см; у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чотири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роки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маса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тіла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дитини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становить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близько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16,5 кг"/>
        </w:smartTagPr>
        <w:r>
          <w:rPr>
            <w:rFonts w:ascii="Arial" w:hAnsi="Arial" w:cs="Arial"/>
            <w:color w:val="333333"/>
            <w:sz w:val="32"/>
            <w:szCs w:val="32"/>
          </w:rPr>
          <w:t>16,5 кг</w:t>
        </w:r>
      </w:smartTag>
      <w:r>
        <w:rPr>
          <w:rFonts w:ascii="Arial" w:hAnsi="Arial" w:cs="Arial"/>
          <w:color w:val="333333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зрі</w:t>
      </w:r>
      <w:proofErr w:type="gramStart"/>
      <w:r>
        <w:rPr>
          <w:rFonts w:ascii="Arial" w:hAnsi="Arial" w:cs="Arial"/>
          <w:color w:val="333333"/>
          <w:sz w:val="32"/>
          <w:szCs w:val="32"/>
        </w:rPr>
        <w:t>ст</w:t>
      </w:r>
      <w:proofErr w:type="spellEnd"/>
      <w:proofErr w:type="gramEnd"/>
      <w:r>
        <w:rPr>
          <w:rFonts w:ascii="Arial" w:hAnsi="Arial" w:cs="Arial"/>
          <w:color w:val="333333"/>
          <w:sz w:val="32"/>
          <w:szCs w:val="32"/>
        </w:rPr>
        <w:t xml:space="preserve"> — </w:t>
      </w:r>
      <w:smartTag w:uri="urn:schemas-microsoft-com:office:smarttags" w:element="metricconverter">
        <w:smartTagPr>
          <w:attr w:name="ProductID" w:val="102 см"/>
        </w:smartTagPr>
        <w:r>
          <w:rPr>
            <w:rFonts w:ascii="Arial" w:hAnsi="Arial" w:cs="Arial"/>
            <w:color w:val="333333"/>
            <w:sz w:val="32"/>
            <w:szCs w:val="32"/>
          </w:rPr>
          <w:t>102 см</w:t>
        </w:r>
      </w:smartTag>
      <w:r>
        <w:rPr>
          <w:rFonts w:ascii="Arial" w:hAnsi="Arial" w:cs="Arial"/>
          <w:color w:val="333333"/>
          <w:sz w:val="32"/>
          <w:szCs w:val="32"/>
        </w:rPr>
        <w:t>.</w:t>
      </w:r>
      <w:r>
        <w:rPr>
          <w:rFonts w:ascii="Arial" w:hAnsi="Arial" w:cs="Arial"/>
          <w:color w:val="333333"/>
          <w:sz w:val="32"/>
          <w:szCs w:val="32"/>
        </w:rPr>
        <w:br/>
      </w:r>
      <w:proofErr w:type="spellStart"/>
      <w:r>
        <w:rPr>
          <w:rFonts w:ascii="Arial" w:hAnsi="Arial" w:cs="Arial"/>
          <w:color w:val="333333"/>
          <w:sz w:val="32"/>
          <w:szCs w:val="32"/>
        </w:rPr>
        <w:t>Саме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з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цього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віку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починається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помітне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накопичення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м'язової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сили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збільшується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витривалість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зростає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рухливість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.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Важливо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звернути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увагу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на те,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що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кісткова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система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зберігає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ще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в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окремих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місцях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хрящову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будову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(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кисті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рук,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кістки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гомілки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деякі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частини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хребта).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Це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32"/>
          <w:szCs w:val="32"/>
        </w:rPr>
        <w:t>св</w:t>
      </w:r>
      <w:proofErr w:type="gramEnd"/>
      <w:r>
        <w:rPr>
          <w:rFonts w:ascii="Arial" w:hAnsi="Arial" w:cs="Arial"/>
          <w:color w:val="333333"/>
          <w:sz w:val="32"/>
          <w:szCs w:val="32"/>
        </w:rPr>
        <w:t>ідчить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про те, як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важливо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постійно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слідкувати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за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правильним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положенням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тіла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дитини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під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час сну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тощо</w:t>
      </w:r>
      <w:proofErr w:type="spellEnd"/>
      <w:r>
        <w:rPr>
          <w:rFonts w:ascii="Arial" w:hAnsi="Arial" w:cs="Arial"/>
          <w:color w:val="333333"/>
          <w:sz w:val="32"/>
          <w:szCs w:val="32"/>
        </w:rPr>
        <w:t>.</w:t>
      </w:r>
      <w:r>
        <w:rPr>
          <w:rFonts w:ascii="Arial" w:hAnsi="Arial" w:cs="Arial"/>
          <w:color w:val="333333"/>
          <w:sz w:val="32"/>
          <w:szCs w:val="32"/>
        </w:rPr>
        <w:br/>
      </w:r>
      <w:proofErr w:type="spellStart"/>
      <w:r>
        <w:rPr>
          <w:rStyle w:val="a4"/>
          <w:rFonts w:ascii="Arial" w:hAnsi="Arial" w:cs="Arial"/>
          <w:color w:val="333333"/>
          <w:sz w:val="32"/>
          <w:szCs w:val="32"/>
        </w:rPr>
        <w:t>Нервова</w:t>
      </w:r>
      <w:proofErr w:type="spellEnd"/>
      <w:r>
        <w:rPr>
          <w:rStyle w:val="a4"/>
          <w:rFonts w:ascii="Arial" w:hAnsi="Arial" w:cs="Arial"/>
          <w:color w:val="333333"/>
          <w:sz w:val="32"/>
          <w:szCs w:val="32"/>
        </w:rPr>
        <w:t xml:space="preserve"> система</w:t>
      </w:r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малюка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також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найбільш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вразлива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і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вимагає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дбайливого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ставлення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до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неї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з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боку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дорослих</w:t>
      </w:r>
      <w:proofErr w:type="spellEnd"/>
      <w:r>
        <w:rPr>
          <w:rFonts w:ascii="Arial" w:hAnsi="Arial" w:cs="Arial"/>
          <w:color w:val="333333"/>
          <w:sz w:val="32"/>
          <w:szCs w:val="32"/>
        </w:rPr>
        <w:t>.</w:t>
      </w:r>
      <w:r>
        <w:rPr>
          <w:rFonts w:ascii="Arial" w:hAnsi="Arial" w:cs="Arial"/>
          <w:color w:val="333333"/>
          <w:sz w:val="32"/>
          <w:szCs w:val="32"/>
        </w:rPr>
        <w:br/>
        <w:t xml:space="preserve">У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чотири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роки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відбуваються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істотні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зміни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в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характері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і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змі</w:t>
      </w:r>
      <w:proofErr w:type="gramStart"/>
      <w:r>
        <w:rPr>
          <w:rFonts w:ascii="Arial" w:hAnsi="Arial" w:cs="Arial"/>
          <w:color w:val="333333"/>
          <w:sz w:val="32"/>
          <w:szCs w:val="32"/>
        </w:rPr>
        <w:t>ст</w:t>
      </w:r>
      <w:proofErr w:type="gramEnd"/>
      <w:r>
        <w:rPr>
          <w:rFonts w:ascii="Arial" w:hAnsi="Arial" w:cs="Arial"/>
          <w:color w:val="333333"/>
          <w:sz w:val="32"/>
          <w:szCs w:val="32"/>
        </w:rPr>
        <w:t>і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діяльності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дитини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, у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розвиткові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окремих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психічних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процесів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, у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стосунках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з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людьми.</w:t>
      </w:r>
      <w:r>
        <w:rPr>
          <w:rFonts w:ascii="Arial" w:hAnsi="Arial" w:cs="Arial"/>
          <w:color w:val="333333"/>
          <w:sz w:val="32"/>
          <w:szCs w:val="32"/>
        </w:rPr>
        <w:br/>
        <w:t xml:space="preserve">Великого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значення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набувають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у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розвиткові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дитини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32"/>
          <w:szCs w:val="32"/>
        </w:rPr>
        <w:t>творчі</w:t>
      </w:r>
      <w:proofErr w:type="spellEnd"/>
      <w:r>
        <w:rPr>
          <w:rStyle w:val="a4"/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32"/>
          <w:szCs w:val="32"/>
        </w:rPr>
        <w:t>ігри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, коли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дитина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бере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на себе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певну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роль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і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32"/>
          <w:szCs w:val="32"/>
        </w:rPr>
        <w:t>п</w:t>
      </w:r>
      <w:proofErr w:type="gramEnd"/>
      <w:r>
        <w:rPr>
          <w:rFonts w:ascii="Arial" w:hAnsi="Arial" w:cs="Arial"/>
          <w:color w:val="333333"/>
          <w:sz w:val="32"/>
          <w:szCs w:val="32"/>
        </w:rPr>
        <w:t>ідпорядковує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 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їй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свою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поведінку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. В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цих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іграх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виявляється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інтерес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дитини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до </w:t>
      </w:r>
      <w:proofErr w:type="spellStart"/>
      <w:proofErr w:type="gramStart"/>
      <w:r>
        <w:rPr>
          <w:rFonts w:ascii="Arial" w:hAnsi="Arial" w:cs="Arial"/>
          <w:color w:val="333333"/>
          <w:sz w:val="32"/>
          <w:szCs w:val="32"/>
        </w:rPr>
        <w:t>св</w:t>
      </w:r>
      <w:proofErr w:type="gramEnd"/>
      <w:r>
        <w:rPr>
          <w:rFonts w:ascii="Arial" w:hAnsi="Arial" w:cs="Arial"/>
          <w:color w:val="333333"/>
          <w:sz w:val="32"/>
          <w:szCs w:val="32"/>
        </w:rPr>
        <w:t>іту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дорослих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які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для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неї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є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взірцем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поведінки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.              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lastRenderedPageBreak/>
        <w:t>Спільні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ігри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дітей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починають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переважати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над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індивідуальними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та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іграми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поруч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проте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достатньої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погодженості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між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учасниками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ще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нема</w:t>
      </w:r>
      <w:proofErr w:type="gramStart"/>
      <w:r>
        <w:rPr>
          <w:rFonts w:ascii="Arial" w:hAnsi="Arial" w:cs="Arial"/>
          <w:color w:val="333333"/>
          <w:sz w:val="32"/>
          <w:szCs w:val="32"/>
        </w:rPr>
        <w:t>є</w:t>
      </w:r>
      <w:proofErr w:type="spellEnd"/>
      <w:r>
        <w:rPr>
          <w:rFonts w:ascii="Arial" w:hAnsi="Arial" w:cs="Arial"/>
          <w:color w:val="333333"/>
          <w:sz w:val="32"/>
          <w:szCs w:val="32"/>
        </w:rPr>
        <w:t>,</w:t>
      </w:r>
      <w:proofErr w:type="gram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і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тривалість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гри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невелика.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Ігри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у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цьому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віці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не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зберігають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довгий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час один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і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той же сюжет.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Він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легко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і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швидко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32"/>
          <w:szCs w:val="32"/>
        </w:rPr>
        <w:t>міня</w:t>
      </w:r>
      <w:proofErr w:type="gramEnd"/>
      <w:r>
        <w:rPr>
          <w:rFonts w:ascii="Arial" w:hAnsi="Arial" w:cs="Arial"/>
          <w:color w:val="333333"/>
          <w:sz w:val="32"/>
          <w:szCs w:val="32"/>
        </w:rPr>
        <w:t>ється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.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Варто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дитині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побачити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, як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хтось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з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ровесників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грає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з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якоюсь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іграшкою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або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згадати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, як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минулого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разу,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наприклад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прикрашали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ялинку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чи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займались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«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навантаженням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дров» на машину,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або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якусь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іншу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подію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, як почата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гра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припиняється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і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дитина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швидко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забува</w:t>
      </w:r>
      <w:proofErr w:type="gramStart"/>
      <w:r>
        <w:rPr>
          <w:rFonts w:ascii="Arial" w:hAnsi="Arial" w:cs="Arial"/>
          <w:color w:val="333333"/>
          <w:sz w:val="32"/>
          <w:szCs w:val="32"/>
        </w:rPr>
        <w:t>є</w:t>
      </w:r>
      <w:proofErr w:type="spellEnd"/>
      <w:r>
        <w:rPr>
          <w:rFonts w:ascii="Arial" w:hAnsi="Arial" w:cs="Arial"/>
          <w:color w:val="333333"/>
          <w:sz w:val="32"/>
          <w:szCs w:val="32"/>
        </w:rPr>
        <w:t>,</w:t>
      </w:r>
      <w:proofErr w:type="gramEnd"/>
      <w:r>
        <w:rPr>
          <w:rFonts w:ascii="Arial" w:hAnsi="Arial" w:cs="Arial"/>
          <w:color w:val="333333"/>
          <w:sz w:val="32"/>
          <w:szCs w:val="32"/>
        </w:rPr>
        <w:t xml:space="preserve"> у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що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вона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зовсім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недавно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грала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.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Гра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йде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стрибкоподібно</w:t>
      </w:r>
      <w:proofErr w:type="spellEnd"/>
      <w:r>
        <w:rPr>
          <w:rFonts w:ascii="Arial" w:hAnsi="Arial" w:cs="Arial"/>
          <w:color w:val="333333"/>
          <w:sz w:val="32"/>
          <w:szCs w:val="32"/>
        </w:rPr>
        <w:t>, один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  <w:sz w:val="32"/>
          <w:szCs w:val="32"/>
        </w:rPr>
        <w:t xml:space="preserve">сюжет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швидко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змінюється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іншим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.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Навколишнє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життя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відтворюється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в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іграх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дітей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дуже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злито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та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нероздільно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. </w:t>
      </w:r>
      <w:proofErr w:type="gramStart"/>
      <w:r>
        <w:rPr>
          <w:rFonts w:ascii="Arial" w:hAnsi="Arial" w:cs="Arial"/>
          <w:color w:val="333333"/>
          <w:sz w:val="32"/>
          <w:szCs w:val="32"/>
        </w:rPr>
        <w:t>(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Наприклад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зображуючи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літак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дитина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сидить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на кубиках,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тримає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у руках кубик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з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будівельного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матеріалу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та «гуде».</w:t>
      </w:r>
      <w:proofErr w:type="gramEnd"/>
      <w:r>
        <w:rPr>
          <w:rFonts w:ascii="Arial" w:hAnsi="Arial" w:cs="Arial"/>
          <w:color w:val="333333"/>
          <w:sz w:val="32"/>
          <w:szCs w:val="32"/>
        </w:rPr>
        <w:t xml:space="preserve"> Тут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злилися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разом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і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образ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літака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і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образ </w:t>
      </w:r>
      <w:proofErr w:type="spellStart"/>
      <w:proofErr w:type="gramStart"/>
      <w:r>
        <w:rPr>
          <w:rFonts w:ascii="Arial" w:hAnsi="Arial" w:cs="Arial"/>
          <w:color w:val="333333"/>
          <w:sz w:val="32"/>
          <w:szCs w:val="32"/>
        </w:rPr>
        <w:t>п</w:t>
      </w:r>
      <w:proofErr w:type="gramEnd"/>
      <w:r>
        <w:rPr>
          <w:rFonts w:ascii="Arial" w:hAnsi="Arial" w:cs="Arial"/>
          <w:color w:val="333333"/>
          <w:sz w:val="32"/>
          <w:szCs w:val="32"/>
        </w:rPr>
        <w:t>ілота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;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його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дії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та звук мотора. Так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і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не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зрозуміло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що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ж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дитина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відтворила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у </w:t>
      </w:r>
      <w:proofErr w:type="spellStart"/>
      <w:proofErr w:type="gramStart"/>
      <w:r>
        <w:rPr>
          <w:rFonts w:ascii="Arial" w:hAnsi="Arial" w:cs="Arial"/>
          <w:color w:val="333333"/>
          <w:sz w:val="32"/>
          <w:szCs w:val="32"/>
        </w:rPr>
        <w:t>своїй</w:t>
      </w:r>
      <w:proofErr w:type="spellEnd"/>
      <w:proofErr w:type="gram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грі</w:t>
      </w:r>
      <w:proofErr w:type="spellEnd"/>
      <w:r>
        <w:rPr>
          <w:rFonts w:ascii="Arial" w:hAnsi="Arial" w:cs="Arial"/>
          <w:color w:val="333333"/>
          <w:sz w:val="32"/>
          <w:szCs w:val="32"/>
        </w:rPr>
        <w:t>?).</w:t>
      </w:r>
      <w:r>
        <w:rPr>
          <w:rFonts w:ascii="Arial" w:hAnsi="Arial" w:cs="Arial"/>
          <w:color w:val="333333"/>
          <w:sz w:val="32"/>
          <w:szCs w:val="32"/>
        </w:rPr>
        <w:br/>
      </w:r>
      <w:proofErr w:type="spellStart"/>
      <w:r>
        <w:rPr>
          <w:rFonts w:ascii="Arial" w:hAnsi="Arial" w:cs="Arial"/>
          <w:color w:val="333333"/>
          <w:sz w:val="32"/>
          <w:szCs w:val="32"/>
        </w:rPr>
        <w:t>Оця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злитість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образів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у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грі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є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дуже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характерною для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малюків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.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Її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знаходимо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і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в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інших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видах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діяльності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дитини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наприклад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, </w:t>
      </w:r>
      <w:proofErr w:type="spellStart"/>
      <w:proofErr w:type="gramStart"/>
      <w:r>
        <w:rPr>
          <w:rFonts w:ascii="Arial" w:hAnsi="Arial" w:cs="Arial"/>
          <w:color w:val="333333"/>
          <w:sz w:val="32"/>
          <w:szCs w:val="32"/>
        </w:rPr>
        <w:t>п</w:t>
      </w:r>
      <w:proofErr w:type="gramEnd"/>
      <w:r>
        <w:rPr>
          <w:rFonts w:ascii="Arial" w:hAnsi="Arial" w:cs="Arial"/>
          <w:color w:val="333333"/>
          <w:sz w:val="32"/>
          <w:szCs w:val="32"/>
        </w:rPr>
        <w:t>ід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час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відтворення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складних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сюжетів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малюнка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  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або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  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розповідання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  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чогось</w:t>
      </w:r>
      <w:proofErr w:type="spellEnd"/>
      <w:r>
        <w:rPr>
          <w:rFonts w:ascii="Arial" w:hAnsi="Arial" w:cs="Arial"/>
          <w:color w:val="333333"/>
          <w:sz w:val="32"/>
          <w:szCs w:val="32"/>
        </w:rPr>
        <w:t>.</w:t>
      </w:r>
      <w:r>
        <w:rPr>
          <w:rFonts w:ascii="Arial" w:hAnsi="Arial" w:cs="Arial"/>
          <w:color w:val="333333"/>
          <w:sz w:val="32"/>
          <w:szCs w:val="32"/>
        </w:rPr>
        <w:br/>
        <w:t xml:space="preserve">В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іграх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малюків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яскраво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виявляється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нестійкість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їхньої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уваги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, </w:t>
      </w:r>
      <w:proofErr w:type="spellStart"/>
      <w:proofErr w:type="gramStart"/>
      <w:r>
        <w:rPr>
          <w:rFonts w:ascii="Arial" w:hAnsi="Arial" w:cs="Arial"/>
          <w:color w:val="333333"/>
          <w:sz w:val="32"/>
          <w:szCs w:val="32"/>
        </w:rPr>
        <w:t>п</w:t>
      </w:r>
      <w:proofErr w:type="gramEnd"/>
      <w:r>
        <w:rPr>
          <w:rFonts w:ascii="Arial" w:hAnsi="Arial" w:cs="Arial"/>
          <w:color w:val="333333"/>
          <w:sz w:val="32"/>
          <w:szCs w:val="32"/>
        </w:rPr>
        <w:t>ідвищена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емоційна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збудженість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.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Здатність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до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вольових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зусиль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ще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дуже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слабо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розвинута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у </w:t>
      </w:r>
      <w:proofErr w:type="spellStart"/>
      <w:r>
        <w:rPr>
          <w:rStyle w:val="a4"/>
          <w:rFonts w:ascii="Arial" w:hAnsi="Arial" w:cs="Arial"/>
          <w:color w:val="333333"/>
          <w:sz w:val="32"/>
          <w:szCs w:val="32"/>
        </w:rPr>
        <w:t>чотирирічного</w:t>
      </w:r>
      <w:proofErr w:type="spellEnd"/>
      <w:r>
        <w:rPr>
          <w:rStyle w:val="a4"/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32"/>
          <w:szCs w:val="32"/>
        </w:rPr>
        <w:t>дошкільника</w:t>
      </w:r>
      <w:proofErr w:type="spellEnd"/>
      <w:r>
        <w:rPr>
          <w:rStyle w:val="a4"/>
          <w:rFonts w:ascii="Arial" w:hAnsi="Arial" w:cs="Arial"/>
          <w:color w:val="333333"/>
          <w:sz w:val="32"/>
          <w:szCs w:val="32"/>
        </w:rPr>
        <w:t>.</w:t>
      </w:r>
      <w:r>
        <w:rPr>
          <w:rFonts w:ascii="Arial" w:hAnsi="Arial" w:cs="Arial"/>
          <w:color w:val="333333"/>
          <w:sz w:val="32"/>
          <w:szCs w:val="32"/>
        </w:rPr>
        <w:t xml:space="preserve"> Але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граючись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у </w:t>
      </w:r>
      <w:proofErr w:type="spellStart"/>
      <w:proofErr w:type="gramStart"/>
      <w:r>
        <w:rPr>
          <w:rFonts w:ascii="Arial" w:hAnsi="Arial" w:cs="Arial"/>
          <w:color w:val="333333"/>
          <w:sz w:val="32"/>
          <w:szCs w:val="32"/>
        </w:rPr>
        <w:t>п</w:t>
      </w:r>
      <w:proofErr w:type="gramEnd"/>
      <w:r>
        <w:rPr>
          <w:rFonts w:ascii="Arial" w:hAnsi="Arial" w:cs="Arial"/>
          <w:color w:val="333333"/>
          <w:sz w:val="32"/>
          <w:szCs w:val="32"/>
        </w:rPr>
        <w:t>ілота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або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міліціонера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лікаря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або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продавця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дитина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вимушено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обмежує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стримує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себе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тією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роллю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якої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вимагає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гра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і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саме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так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вправляється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у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вольовій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витримці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.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Перераховані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особливості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свідчать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про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своєрідну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психіку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дитини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.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Знання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цих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особливостей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32"/>
          <w:szCs w:val="32"/>
        </w:rPr>
        <w:t>п</w:t>
      </w:r>
      <w:proofErr w:type="gramEnd"/>
      <w:r>
        <w:rPr>
          <w:rFonts w:ascii="Arial" w:hAnsi="Arial" w:cs="Arial"/>
          <w:color w:val="333333"/>
          <w:sz w:val="32"/>
          <w:szCs w:val="32"/>
        </w:rPr>
        <w:t>ідказують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і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вихователеві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і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батькам,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що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треба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робити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, як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керувати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дитячими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іграми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щоб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забезпечити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найкращі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умови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для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розвитку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маленьких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дітей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.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Дитина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часто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ще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не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вміє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гратися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, вона не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народжується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з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цією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здатністю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, тому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дорослому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потрібно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навчити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її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цієї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діяльності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. Роль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вихователя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і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батьків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тут повинна бути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більш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активною (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потрібно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стимулювати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, </w:t>
      </w:r>
      <w:proofErr w:type="spellStart"/>
      <w:proofErr w:type="gramStart"/>
      <w:r>
        <w:rPr>
          <w:rFonts w:ascii="Arial" w:hAnsi="Arial" w:cs="Arial"/>
          <w:color w:val="333333"/>
          <w:sz w:val="32"/>
          <w:szCs w:val="32"/>
        </w:rPr>
        <w:t>п</w:t>
      </w:r>
      <w:proofErr w:type="gramEnd"/>
      <w:r>
        <w:rPr>
          <w:rFonts w:ascii="Arial" w:hAnsi="Arial" w:cs="Arial"/>
          <w:color w:val="333333"/>
          <w:sz w:val="32"/>
          <w:szCs w:val="32"/>
        </w:rPr>
        <w:t>ідказувати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тему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гри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організовувати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діяльність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дитини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і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включати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її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у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спільну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гру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з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кимсь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з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дітей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тощо</w:t>
      </w:r>
      <w:proofErr w:type="spellEnd"/>
      <w:r>
        <w:rPr>
          <w:rFonts w:ascii="Arial" w:hAnsi="Arial" w:cs="Arial"/>
          <w:color w:val="333333"/>
          <w:sz w:val="32"/>
          <w:szCs w:val="32"/>
        </w:rPr>
        <w:t>).</w:t>
      </w:r>
      <w:r>
        <w:rPr>
          <w:rFonts w:ascii="Arial" w:hAnsi="Arial" w:cs="Arial"/>
          <w:color w:val="333333"/>
          <w:sz w:val="32"/>
          <w:szCs w:val="32"/>
        </w:rPr>
        <w:br/>
      </w:r>
      <w:r>
        <w:rPr>
          <w:rStyle w:val="a4"/>
          <w:rFonts w:ascii="Arial" w:hAnsi="Arial" w:cs="Arial"/>
          <w:color w:val="333333"/>
          <w:sz w:val="32"/>
          <w:szCs w:val="32"/>
        </w:rPr>
        <w:t xml:space="preserve">У </w:t>
      </w:r>
      <w:proofErr w:type="spellStart"/>
      <w:r>
        <w:rPr>
          <w:rStyle w:val="a4"/>
          <w:rFonts w:ascii="Arial" w:hAnsi="Arial" w:cs="Arial"/>
          <w:color w:val="333333"/>
          <w:sz w:val="32"/>
          <w:szCs w:val="32"/>
        </w:rPr>
        <w:t>зображувальній</w:t>
      </w:r>
      <w:proofErr w:type="spellEnd"/>
      <w:r>
        <w:rPr>
          <w:rStyle w:val="a4"/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32"/>
          <w:szCs w:val="32"/>
        </w:rPr>
        <w:t>діяльност</w:t>
      </w:r>
      <w:r>
        <w:rPr>
          <w:rFonts w:ascii="Arial" w:hAnsi="Arial" w:cs="Arial"/>
          <w:color w:val="333333"/>
          <w:sz w:val="32"/>
          <w:szCs w:val="32"/>
        </w:rPr>
        <w:t>і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і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конструюванні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діти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переходять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до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обдуманого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зображення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предметів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хоч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засоби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реалізації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задуму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ще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недосконалі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. </w:t>
      </w:r>
      <w:r>
        <w:rPr>
          <w:rStyle w:val="a4"/>
          <w:rFonts w:ascii="Arial" w:hAnsi="Arial" w:cs="Arial"/>
          <w:color w:val="333333"/>
          <w:sz w:val="32"/>
          <w:szCs w:val="32"/>
        </w:rPr>
        <w:t xml:space="preserve">У </w:t>
      </w:r>
      <w:proofErr w:type="spellStart"/>
      <w:r>
        <w:rPr>
          <w:rStyle w:val="a4"/>
          <w:rFonts w:ascii="Arial" w:hAnsi="Arial" w:cs="Arial"/>
          <w:color w:val="333333"/>
          <w:sz w:val="32"/>
          <w:szCs w:val="32"/>
        </w:rPr>
        <w:t>малюванні</w:t>
      </w:r>
      <w:proofErr w:type="spellEnd"/>
      <w:r>
        <w:rPr>
          <w:rStyle w:val="a4"/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можливості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lastRenderedPageBreak/>
        <w:t>дитини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починають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визначатися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графічними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образами,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уявленнями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про те,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яким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зображуваний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предмет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має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бути на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папері</w:t>
      </w:r>
      <w:proofErr w:type="spellEnd"/>
      <w:r>
        <w:rPr>
          <w:rFonts w:ascii="Arial" w:hAnsi="Arial" w:cs="Arial"/>
          <w:color w:val="333333"/>
          <w:sz w:val="32"/>
          <w:szCs w:val="32"/>
        </w:rPr>
        <w:t>.</w:t>
      </w:r>
      <w:r>
        <w:rPr>
          <w:rFonts w:ascii="Arial" w:hAnsi="Arial" w:cs="Arial"/>
          <w:color w:val="333333"/>
          <w:sz w:val="32"/>
          <w:szCs w:val="32"/>
        </w:rPr>
        <w:br/>
      </w:r>
      <w:proofErr w:type="spellStart"/>
      <w:r>
        <w:rPr>
          <w:rFonts w:ascii="Arial" w:hAnsi="Arial" w:cs="Arial"/>
          <w:color w:val="333333"/>
          <w:sz w:val="32"/>
          <w:szCs w:val="32"/>
        </w:rPr>
        <w:t>Поступово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кількість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графічних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образів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зроста</w:t>
      </w:r>
      <w:proofErr w:type="gramStart"/>
      <w:r>
        <w:rPr>
          <w:rFonts w:ascii="Arial" w:hAnsi="Arial" w:cs="Arial"/>
          <w:color w:val="333333"/>
          <w:sz w:val="32"/>
          <w:szCs w:val="32"/>
        </w:rPr>
        <w:t>є</w:t>
      </w:r>
      <w:proofErr w:type="spellEnd"/>
      <w:r>
        <w:rPr>
          <w:rFonts w:ascii="Arial" w:hAnsi="Arial" w:cs="Arial"/>
          <w:color w:val="333333"/>
          <w:sz w:val="32"/>
          <w:szCs w:val="32"/>
        </w:rPr>
        <w:t>,</w:t>
      </w:r>
      <w:proofErr w:type="gram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відповідно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розширюється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і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діапазон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зображуваних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дитиною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предметів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. У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процесі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гри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малювання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чи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конструювання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дитина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ознайомлюється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з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властивостями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предметів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розвиваються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її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сприймання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мислення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уява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тощо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. </w:t>
      </w:r>
    </w:p>
    <w:p w:rsidR="00FF62B0" w:rsidRDefault="00FF62B0" w:rsidP="00FF62B0">
      <w:pPr>
        <w:shd w:val="clear" w:color="auto" w:fill="FFFFFF"/>
        <w:spacing w:before="100" w:beforeAutospacing="1" w:after="165" w:line="270" w:lineRule="atLeast"/>
        <w:textAlignment w:val="top"/>
        <w:rPr>
          <w:rFonts w:ascii="Arial" w:hAnsi="Arial" w:cs="Arial"/>
          <w:color w:val="333333"/>
        </w:rPr>
      </w:pPr>
    </w:p>
    <w:p w:rsidR="00181E32" w:rsidRPr="00FF62B0" w:rsidRDefault="00181E32" w:rsidP="00181E32">
      <w:pPr>
        <w:jc w:val="center"/>
        <w:rPr>
          <w:b/>
          <w:sz w:val="72"/>
          <w:szCs w:val="72"/>
        </w:rPr>
      </w:pPr>
    </w:p>
    <w:sectPr w:rsidR="00181E32" w:rsidRPr="00FF62B0" w:rsidSect="00181E32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61FA"/>
    <w:multiLevelType w:val="hybridMultilevel"/>
    <w:tmpl w:val="A99C4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3FF4"/>
    <w:rsid w:val="00113FF4"/>
    <w:rsid w:val="00181E32"/>
    <w:rsid w:val="00303845"/>
    <w:rsid w:val="004B24C6"/>
    <w:rsid w:val="006D5A28"/>
    <w:rsid w:val="00876ABB"/>
    <w:rsid w:val="0096686B"/>
    <w:rsid w:val="00A56628"/>
    <w:rsid w:val="00A63D4E"/>
    <w:rsid w:val="00BB4D8D"/>
    <w:rsid w:val="00C451CF"/>
    <w:rsid w:val="00CC6EDB"/>
    <w:rsid w:val="00D34F7D"/>
    <w:rsid w:val="00F459A6"/>
    <w:rsid w:val="00FA0266"/>
    <w:rsid w:val="00FF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86B"/>
    <w:pPr>
      <w:ind w:left="720"/>
      <w:contextualSpacing/>
    </w:pPr>
  </w:style>
  <w:style w:type="character" w:styleId="a4">
    <w:name w:val="Strong"/>
    <w:basedOn w:val="a0"/>
    <w:qFormat/>
    <w:rsid w:val="00FF62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878FD-2A06-4C20-80CB-2882A8A72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2013-01-14T09:20:00Z</cp:lastPrinted>
  <dcterms:created xsi:type="dcterms:W3CDTF">2013-01-11T08:36:00Z</dcterms:created>
  <dcterms:modified xsi:type="dcterms:W3CDTF">2013-01-17T09:23:00Z</dcterms:modified>
</cp:coreProperties>
</file>